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3A" w:rsidRPr="00144630" w:rsidRDefault="00476A3A" w:rsidP="00476A3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144630">
        <w:rPr>
          <w:rFonts w:ascii="Arial" w:hAnsi="Arial" w:cs="Arial"/>
          <w:b/>
          <w:sz w:val="24"/>
          <w:szCs w:val="24"/>
        </w:rPr>
        <w:t xml:space="preserve"> nov</w:t>
      </w:r>
      <w:r>
        <w:rPr>
          <w:rFonts w:ascii="Arial" w:hAnsi="Arial" w:cs="Arial"/>
          <w:b/>
          <w:sz w:val="24"/>
          <w:szCs w:val="24"/>
        </w:rPr>
        <w:t>im</w:t>
      </w:r>
      <w:r w:rsidRPr="00144630">
        <w:rPr>
          <w:rFonts w:ascii="Arial" w:hAnsi="Arial" w:cs="Arial"/>
          <w:b/>
          <w:sz w:val="24"/>
          <w:szCs w:val="24"/>
        </w:rPr>
        <w:t xml:space="preserve"> šolsk</w:t>
      </w:r>
      <w:r>
        <w:rPr>
          <w:rFonts w:ascii="Arial" w:hAnsi="Arial" w:cs="Arial"/>
          <w:b/>
          <w:sz w:val="24"/>
          <w:szCs w:val="24"/>
        </w:rPr>
        <w:t xml:space="preserve">im </w:t>
      </w:r>
      <w:r w:rsidRPr="00144630">
        <w:rPr>
          <w:rFonts w:ascii="Arial" w:hAnsi="Arial" w:cs="Arial"/>
          <w:b/>
          <w:sz w:val="24"/>
          <w:szCs w:val="24"/>
        </w:rPr>
        <w:t>let</w:t>
      </w:r>
      <w:r>
        <w:rPr>
          <w:rFonts w:ascii="Arial" w:hAnsi="Arial" w:cs="Arial"/>
          <w:b/>
          <w:sz w:val="24"/>
          <w:szCs w:val="24"/>
        </w:rPr>
        <w:t>om</w:t>
      </w:r>
      <w:r w:rsidRPr="00144630">
        <w:rPr>
          <w:rFonts w:ascii="Arial" w:hAnsi="Arial" w:cs="Arial"/>
          <w:b/>
          <w:sz w:val="24"/>
          <w:szCs w:val="24"/>
        </w:rPr>
        <w:t xml:space="preserve"> se spreminjajo tudi šolski prevozi. </w:t>
      </w:r>
    </w:p>
    <w:p w:rsidR="00476A3A" w:rsidRDefault="00476A3A" w:rsidP="00476A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320C">
        <w:rPr>
          <w:rFonts w:ascii="Arial" w:hAnsi="Arial" w:cs="Arial"/>
          <w:sz w:val="24"/>
          <w:szCs w:val="24"/>
        </w:rPr>
        <w:t>Zaradi nove relacije smo mora</w:t>
      </w:r>
      <w:r>
        <w:rPr>
          <w:rFonts w:ascii="Arial" w:hAnsi="Arial" w:cs="Arial"/>
          <w:sz w:val="24"/>
          <w:szCs w:val="24"/>
        </w:rPr>
        <w:t>li</w:t>
      </w:r>
      <w:r w:rsidRPr="000C320C">
        <w:rPr>
          <w:rFonts w:ascii="Arial" w:hAnsi="Arial" w:cs="Arial"/>
          <w:sz w:val="24"/>
          <w:szCs w:val="24"/>
        </w:rPr>
        <w:t xml:space="preserve"> na nekaterih </w:t>
      </w:r>
      <w:r>
        <w:rPr>
          <w:rFonts w:ascii="Arial" w:hAnsi="Arial" w:cs="Arial"/>
          <w:sz w:val="24"/>
          <w:szCs w:val="24"/>
        </w:rPr>
        <w:t xml:space="preserve">obstoječih </w:t>
      </w:r>
      <w:r w:rsidRPr="000C320C">
        <w:rPr>
          <w:rFonts w:ascii="Arial" w:hAnsi="Arial" w:cs="Arial"/>
          <w:sz w:val="24"/>
          <w:szCs w:val="24"/>
        </w:rPr>
        <w:t>relacijah zamenjati vozilo</w:t>
      </w:r>
      <w:r>
        <w:rPr>
          <w:rFonts w:ascii="Arial" w:hAnsi="Arial" w:cs="Arial"/>
          <w:sz w:val="24"/>
          <w:szCs w:val="24"/>
        </w:rPr>
        <w:t xml:space="preserve"> (npr. na relaciji Šedem) in prilagoditi obstoječi vozni red</w:t>
      </w:r>
      <w:r w:rsidRPr="000C320C">
        <w:rPr>
          <w:rFonts w:ascii="Arial" w:hAnsi="Arial" w:cs="Arial"/>
          <w:sz w:val="24"/>
          <w:szCs w:val="24"/>
        </w:rPr>
        <w:t xml:space="preserve">. </w:t>
      </w:r>
    </w:p>
    <w:p w:rsidR="00476A3A" w:rsidRPr="00144630" w:rsidRDefault="00476A3A" w:rsidP="00476A3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44630">
        <w:rPr>
          <w:rFonts w:ascii="Arial" w:hAnsi="Arial" w:cs="Arial"/>
          <w:b/>
          <w:sz w:val="24"/>
          <w:szCs w:val="24"/>
        </w:rPr>
        <w:t>Prosimo vas, da ste pozorni na nov vozni red.</w:t>
      </w:r>
    </w:p>
    <w:p w:rsidR="00476A3A" w:rsidRPr="000C320C" w:rsidRDefault="00476A3A" w:rsidP="00476A3A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C320C">
        <w:rPr>
          <w:rFonts w:ascii="Arial" w:hAnsi="Arial" w:cs="Arial"/>
          <w:b/>
          <w:sz w:val="24"/>
          <w:szCs w:val="24"/>
        </w:rPr>
        <w:t>VOZNI RED 20-SEDEŽNEGA AVTOBUSA</w:t>
      </w:r>
    </w:p>
    <w:p w:rsidR="00476A3A" w:rsidRPr="000C320C" w:rsidRDefault="00476A3A" w:rsidP="00476A3A">
      <w:pPr>
        <w:pStyle w:val="Vsebinatabele"/>
        <w:snapToGri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C320C">
        <w:rPr>
          <w:rFonts w:ascii="Arial" w:hAnsi="Arial" w:cs="Arial"/>
          <w:b/>
          <w:bCs/>
          <w:sz w:val="24"/>
          <w:szCs w:val="24"/>
        </w:rPr>
        <w:t>1. RELACIJA: GOR. LESKOVEC – BREZJE PRI DOVŠKEM – SENOVO</w:t>
      </w:r>
    </w:p>
    <w:tbl>
      <w:tblPr>
        <w:tblW w:w="9428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9"/>
        <w:gridCol w:w="3260"/>
        <w:gridCol w:w="3119"/>
      </w:tblGrid>
      <w:tr w:rsidR="00476A3A" w:rsidRPr="000C320C" w:rsidTr="00722255">
        <w:tc>
          <w:tcPr>
            <w:tcW w:w="3049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POSTAJE</w:t>
            </w:r>
          </w:p>
        </w:tc>
        <w:tc>
          <w:tcPr>
            <w:tcW w:w="3260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ZJUTRAJ</w:t>
            </w:r>
          </w:p>
        </w:tc>
        <w:tc>
          <w:tcPr>
            <w:tcW w:w="3119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PO POUKU</w:t>
            </w:r>
          </w:p>
        </w:tc>
      </w:tr>
      <w:tr w:rsidR="00476A3A" w:rsidRPr="000C320C" w:rsidTr="00722255">
        <w:tc>
          <w:tcPr>
            <w:tcW w:w="3049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GOR. LESKOVEC</w:t>
            </w:r>
          </w:p>
        </w:tc>
        <w:tc>
          <w:tcPr>
            <w:tcW w:w="3260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6.00</w:t>
            </w:r>
          </w:p>
        </w:tc>
        <w:tc>
          <w:tcPr>
            <w:tcW w:w="3119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76A3A" w:rsidRPr="000C320C" w:rsidTr="00722255">
        <w:tc>
          <w:tcPr>
            <w:tcW w:w="3049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BREZJE (VRH)</w:t>
            </w:r>
          </w:p>
        </w:tc>
        <w:tc>
          <w:tcPr>
            <w:tcW w:w="3260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6.08</w:t>
            </w:r>
          </w:p>
        </w:tc>
        <w:tc>
          <w:tcPr>
            <w:tcW w:w="3119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76A3A" w:rsidRPr="000C320C" w:rsidTr="00722255">
        <w:tc>
          <w:tcPr>
            <w:tcW w:w="3049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BREZJE</w:t>
            </w:r>
          </w:p>
        </w:tc>
        <w:tc>
          <w:tcPr>
            <w:tcW w:w="3260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6.10</w:t>
            </w:r>
          </w:p>
        </w:tc>
        <w:tc>
          <w:tcPr>
            <w:tcW w:w="3119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76A3A" w:rsidRPr="000C320C" w:rsidTr="00722255">
        <w:tc>
          <w:tcPr>
            <w:tcW w:w="3049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sz w:val="24"/>
                <w:szCs w:val="24"/>
              </w:rPr>
              <w:t>SENOVO</w:t>
            </w:r>
          </w:p>
        </w:tc>
        <w:tc>
          <w:tcPr>
            <w:tcW w:w="3260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sz w:val="24"/>
                <w:szCs w:val="24"/>
              </w:rPr>
              <w:t>6.15</w:t>
            </w:r>
          </w:p>
        </w:tc>
        <w:tc>
          <w:tcPr>
            <w:tcW w:w="3119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</w:tr>
    </w:tbl>
    <w:p w:rsidR="00476A3A" w:rsidRPr="000C320C" w:rsidRDefault="00476A3A" w:rsidP="00476A3A">
      <w:pPr>
        <w:pStyle w:val="Vsebinatabele"/>
        <w:snapToGri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476A3A" w:rsidRPr="000C320C" w:rsidRDefault="00476A3A" w:rsidP="00476A3A">
      <w:pPr>
        <w:pStyle w:val="Vsebinatabele"/>
        <w:snapToGri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C320C">
        <w:rPr>
          <w:rFonts w:ascii="Arial" w:hAnsi="Arial" w:cs="Arial"/>
          <w:b/>
          <w:bCs/>
          <w:sz w:val="24"/>
          <w:szCs w:val="24"/>
        </w:rPr>
        <w:t>2. RELACIJA: DOBROVA – ŠEDEM – SENOVO</w:t>
      </w:r>
    </w:p>
    <w:tbl>
      <w:tblPr>
        <w:tblW w:w="9224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9"/>
        <w:gridCol w:w="3275"/>
        <w:gridCol w:w="2900"/>
      </w:tblGrid>
      <w:tr w:rsidR="00476A3A" w:rsidRPr="000C320C" w:rsidTr="00722255">
        <w:trPr>
          <w:trHeight w:val="235"/>
        </w:trPr>
        <w:tc>
          <w:tcPr>
            <w:tcW w:w="3049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POSTAJE</w:t>
            </w:r>
          </w:p>
        </w:tc>
        <w:tc>
          <w:tcPr>
            <w:tcW w:w="3275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ZJUTRAJ</w:t>
            </w:r>
          </w:p>
        </w:tc>
        <w:tc>
          <w:tcPr>
            <w:tcW w:w="2900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PO POUKU</w:t>
            </w:r>
          </w:p>
        </w:tc>
      </w:tr>
      <w:tr w:rsidR="00476A3A" w:rsidRPr="000C320C" w:rsidTr="00722255">
        <w:trPr>
          <w:trHeight w:val="225"/>
        </w:trPr>
        <w:tc>
          <w:tcPr>
            <w:tcW w:w="3049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DOBROVA</w:t>
            </w:r>
          </w:p>
        </w:tc>
        <w:tc>
          <w:tcPr>
            <w:tcW w:w="3275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6.30</w:t>
            </w:r>
          </w:p>
        </w:tc>
        <w:tc>
          <w:tcPr>
            <w:tcW w:w="2900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76A3A" w:rsidRPr="000C320C" w:rsidTr="00722255">
        <w:trPr>
          <w:trHeight w:val="235"/>
        </w:trPr>
        <w:tc>
          <w:tcPr>
            <w:tcW w:w="3049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ŠEDEM</w:t>
            </w:r>
          </w:p>
        </w:tc>
        <w:tc>
          <w:tcPr>
            <w:tcW w:w="3275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6.45</w:t>
            </w:r>
          </w:p>
        </w:tc>
        <w:tc>
          <w:tcPr>
            <w:tcW w:w="2900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76A3A" w:rsidRPr="000C320C" w:rsidTr="00722255">
        <w:trPr>
          <w:trHeight w:val="235"/>
        </w:trPr>
        <w:tc>
          <w:tcPr>
            <w:tcW w:w="3049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sz w:val="24"/>
                <w:szCs w:val="24"/>
              </w:rPr>
              <w:t>SENOVO</w:t>
            </w:r>
          </w:p>
        </w:tc>
        <w:tc>
          <w:tcPr>
            <w:tcW w:w="3275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sz w:val="24"/>
                <w:szCs w:val="24"/>
              </w:rPr>
              <w:t>7.00</w:t>
            </w:r>
          </w:p>
        </w:tc>
        <w:tc>
          <w:tcPr>
            <w:tcW w:w="2900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14.15</w:t>
            </w:r>
          </w:p>
        </w:tc>
      </w:tr>
      <w:tr w:rsidR="00476A3A" w:rsidRPr="000C320C" w:rsidTr="00722255">
        <w:trPr>
          <w:trHeight w:val="707"/>
        </w:trPr>
        <w:tc>
          <w:tcPr>
            <w:tcW w:w="3049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sz w:val="24"/>
                <w:szCs w:val="24"/>
              </w:rPr>
              <w:t>SENOVO</w:t>
            </w:r>
          </w:p>
        </w:tc>
        <w:tc>
          <w:tcPr>
            <w:tcW w:w="3275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Dodatna vožnja: Šedem – Reštanj</w:t>
            </w:r>
          </w:p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Predvidoma ob 12.30 oz. po končanih obveznostih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476A3A" w:rsidRPr="000C320C" w:rsidRDefault="00476A3A" w:rsidP="00476A3A">
      <w:pPr>
        <w:pStyle w:val="Vsebinatabele"/>
        <w:tabs>
          <w:tab w:val="center" w:pos="2863"/>
        </w:tabs>
        <w:snapToGri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476A3A" w:rsidRDefault="00476A3A" w:rsidP="00476A3A">
      <w:pPr>
        <w:pStyle w:val="Vsebinatabele"/>
        <w:tabs>
          <w:tab w:val="center" w:pos="2863"/>
        </w:tabs>
        <w:snapToGri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76A3A" w:rsidRPr="000C320C" w:rsidRDefault="00476A3A" w:rsidP="00476A3A">
      <w:pPr>
        <w:pStyle w:val="Vsebinatabele"/>
        <w:tabs>
          <w:tab w:val="center" w:pos="2863"/>
        </w:tabs>
        <w:snapToGri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C320C">
        <w:rPr>
          <w:rFonts w:ascii="Arial" w:hAnsi="Arial" w:cs="Arial"/>
          <w:b/>
          <w:bCs/>
          <w:sz w:val="24"/>
          <w:szCs w:val="24"/>
        </w:rPr>
        <w:t>3. RELACIJA: ZG. REŠTANJ – REŠTANJ – BELO – MALI KAMEN – SENOVO</w:t>
      </w:r>
    </w:p>
    <w:tbl>
      <w:tblPr>
        <w:tblW w:w="9259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200" w:firstRow="0" w:lastRow="0" w:firstColumn="0" w:lastColumn="0" w:noHBand="1" w:noVBand="0"/>
      </w:tblPr>
      <w:tblGrid>
        <w:gridCol w:w="3704"/>
        <w:gridCol w:w="2381"/>
        <w:gridCol w:w="3174"/>
      </w:tblGrid>
      <w:tr w:rsidR="00476A3A" w:rsidRPr="000C320C" w:rsidTr="00722255">
        <w:trPr>
          <w:trHeight w:val="208"/>
        </w:trPr>
        <w:tc>
          <w:tcPr>
            <w:tcW w:w="3704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POSTAJE</w:t>
            </w:r>
          </w:p>
        </w:tc>
        <w:tc>
          <w:tcPr>
            <w:tcW w:w="2381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ZJUTRAJ</w:t>
            </w:r>
          </w:p>
        </w:tc>
        <w:tc>
          <w:tcPr>
            <w:tcW w:w="3174" w:type="dxa"/>
            <w:tcBorders>
              <w:right w:val="double" w:sz="4" w:space="0" w:color="auto"/>
            </w:tcBorders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PO POUKU</w:t>
            </w:r>
          </w:p>
        </w:tc>
      </w:tr>
      <w:tr w:rsidR="00476A3A" w:rsidRPr="000C320C" w:rsidTr="00722255">
        <w:trPr>
          <w:trHeight w:val="208"/>
        </w:trPr>
        <w:tc>
          <w:tcPr>
            <w:tcW w:w="3704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ZG. REŠTANJ</w:t>
            </w:r>
          </w:p>
        </w:tc>
        <w:tc>
          <w:tcPr>
            <w:tcW w:w="2381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7.05</w:t>
            </w:r>
          </w:p>
        </w:tc>
        <w:tc>
          <w:tcPr>
            <w:tcW w:w="3174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76A3A" w:rsidRPr="000C320C" w:rsidTr="00722255">
        <w:trPr>
          <w:trHeight w:val="208"/>
        </w:trPr>
        <w:tc>
          <w:tcPr>
            <w:tcW w:w="3704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REŠTANJ</w:t>
            </w:r>
          </w:p>
        </w:tc>
        <w:tc>
          <w:tcPr>
            <w:tcW w:w="2381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7.07</w:t>
            </w:r>
          </w:p>
        </w:tc>
        <w:tc>
          <w:tcPr>
            <w:tcW w:w="3174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76A3A" w:rsidRPr="000C320C" w:rsidTr="00722255">
        <w:trPr>
          <w:trHeight w:val="208"/>
        </w:trPr>
        <w:tc>
          <w:tcPr>
            <w:tcW w:w="3704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BELO</w:t>
            </w:r>
          </w:p>
        </w:tc>
        <w:tc>
          <w:tcPr>
            <w:tcW w:w="2381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7.08</w:t>
            </w:r>
          </w:p>
        </w:tc>
        <w:tc>
          <w:tcPr>
            <w:tcW w:w="3174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76A3A" w:rsidRPr="000C320C" w:rsidTr="00722255">
        <w:trPr>
          <w:trHeight w:val="208"/>
        </w:trPr>
        <w:tc>
          <w:tcPr>
            <w:tcW w:w="3704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MALI KAMEN (MINA)</w:t>
            </w:r>
          </w:p>
        </w:tc>
        <w:tc>
          <w:tcPr>
            <w:tcW w:w="2381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7.12</w:t>
            </w:r>
          </w:p>
        </w:tc>
        <w:tc>
          <w:tcPr>
            <w:tcW w:w="3174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76A3A" w:rsidRPr="000C320C" w:rsidTr="00722255">
        <w:trPr>
          <w:trHeight w:val="208"/>
        </w:trPr>
        <w:tc>
          <w:tcPr>
            <w:tcW w:w="3704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MALI KAMEN (VRH)</w:t>
            </w:r>
          </w:p>
        </w:tc>
        <w:tc>
          <w:tcPr>
            <w:tcW w:w="2381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7.14</w:t>
            </w:r>
          </w:p>
        </w:tc>
        <w:tc>
          <w:tcPr>
            <w:tcW w:w="3174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76A3A" w:rsidRPr="000C320C" w:rsidTr="00722255">
        <w:trPr>
          <w:trHeight w:val="208"/>
        </w:trPr>
        <w:tc>
          <w:tcPr>
            <w:tcW w:w="3704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sz w:val="24"/>
                <w:szCs w:val="24"/>
              </w:rPr>
              <w:t>SENOVO</w:t>
            </w:r>
          </w:p>
        </w:tc>
        <w:tc>
          <w:tcPr>
            <w:tcW w:w="2381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sz w:val="24"/>
                <w:szCs w:val="24"/>
              </w:rPr>
              <w:t>7.25</w:t>
            </w:r>
          </w:p>
        </w:tc>
        <w:tc>
          <w:tcPr>
            <w:tcW w:w="3174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13.55</w:t>
            </w:r>
          </w:p>
        </w:tc>
      </w:tr>
      <w:tr w:rsidR="00476A3A" w:rsidRPr="000C320C" w:rsidTr="00722255">
        <w:trPr>
          <w:trHeight w:val="208"/>
        </w:trPr>
        <w:tc>
          <w:tcPr>
            <w:tcW w:w="3704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sz w:val="24"/>
                <w:szCs w:val="24"/>
              </w:rPr>
              <w:t>SENOVO</w:t>
            </w:r>
          </w:p>
        </w:tc>
        <w:tc>
          <w:tcPr>
            <w:tcW w:w="2381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4" w:type="dxa"/>
          </w:tcPr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Dodatna vožnja: Šedem – Reštanj</w:t>
            </w:r>
          </w:p>
          <w:p w:rsidR="00476A3A" w:rsidRPr="000C320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bCs/>
                <w:sz w:val="24"/>
                <w:szCs w:val="24"/>
              </w:rPr>
              <w:t>Predvidoma ob 12.30 oz. po končanih obveznostih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476A3A" w:rsidRPr="000C320C" w:rsidRDefault="00476A3A" w:rsidP="00476A3A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76A3A" w:rsidRPr="000C320C" w:rsidRDefault="00476A3A" w:rsidP="00476A3A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320C">
        <w:rPr>
          <w:rFonts w:ascii="Arial" w:hAnsi="Arial" w:cs="Arial"/>
          <w:sz w:val="24"/>
          <w:szCs w:val="24"/>
        </w:rPr>
        <w:t xml:space="preserve">Iz Zaloga, z </w:t>
      </w:r>
      <w:proofErr w:type="spellStart"/>
      <w:r w:rsidRPr="000C320C">
        <w:rPr>
          <w:rFonts w:ascii="Arial" w:hAnsi="Arial" w:cs="Arial"/>
          <w:sz w:val="24"/>
          <w:szCs w:val="24"/>
        </w:rPr>
        <w:t>Lošc</w:t>
      </w:r>
      <w:proofErr w:type="spellEnd"/>
      <w:r w:rsidRPr="000C320C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0C320C">
        <w:rPr>
          <w:rFonts w:ascii="Arial" w:hAnsi="Arial" w:cs="Arial"/>
          <w:sz w:val="24"/>
          <w:szCs w:val="24"/>
        </w:rPr>
        <w:t>Prebkovja</w:t>
      </w:r>
      <w:proofErr w:type="spellEnd"/>
      <w:r w:rsidRPr="000C320C">
        <w:rPr>
          <w:rFonts w:ascii="Arial" w:hAnsi="Arial" w:cs="Arial"/>
          <w:sz w:val="24"/>
          <w:szCs w:val="24"/>
        </w:rPr>
        <w:t xml:space="preserve">, z Okroga in s </w:t>
      </w:r>
      <w:proofErr w:type="spellStart"/>
      <w:r w:rsidRPr="000C320C">
        <w:rPr>
          <w:rFonts w:ascii="Arial" w:hAnsi="Arial" w:cs="Arial"/>
          <w:sz w:val="24"/>
          <w:szCs w:val="24"/>
        </w:rPr>
        <w:t>Švarča</w:t>
      </w:r>
      <w:proofErr w:type="spellEnd"/>
      <w:r w:rsidRPr="000C320C">
        <w:rPr>
          <w:rFonts w:ascii="Arial" w:hAnsi="Arial" w:cs="Arial"/>
          <w:sz w:val="24"/>
          <w:szCs w:val="24"/>
        </w:rPr>
        <w:t xml:space="preserve"> se letos v šolo vozijo učenci </w:t>
      </w:r>
      <w:r w:rsidRPr="000C320C">
        <w:rPr>
          <w:rFonts w:ascii="Arial" w:hAnsi="Arial" w:cs="Arial"/>
          <w:b/>
          <w:sz w:val="24"/>
          <w:szCs w:val="24"/>
        </w:rPr>
        <w:t>s šolskim kombijem</w:t>
      </w:r>
      <w:r w:rsidRPr="000C320C">
        <w:rPr>
          <w:rFonts w:ascii="Arial" w:hAnsi="Arial" w:cs="Arial"/>
          <w:sz w:val="24"/>
          <w:szCs w:val="24"/>
        </w:rPr>
        <w:t xml:space="preserve"> po sledečem voznem redu:</w:t>
      </w:r>
    </w:p>
    <w:tbl>
      <w:tblPr>
        <w:tblW w:w="9087" w:type="dxa"/>
        <w:tblInd w:w="-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2268"/>
        <w:gridCol w:w="2268"/>
      </w:tblGrid>
      <w:tr w:rsidR="00476A3A" w:rsidRPr="000C320C" w:rsidTr="00722255">
        <w:tc>
          <w:tcPr>
            <w:tcW w:w="4551" w:type="dxa"/>
          </w:tcPr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caps/>
                <w:sz w:val="24"/>
                <w:szCs w:val="24"/>
              </w:rPr>
              <w:t>Smer vožnje</w:t>
            </w:r>
          </w:p>
        </w:tc>
        <w:tc>
          <w:tcPr>
            <w:tcW w:w="2268" w:type="dxa"/>
          </w:tcPr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caps/>
                <w:sz w:val="24"/>
                <w:szCs w:val="24"/>
              </w:rPr>
              <w:t>Odhod kombija</w:t>
            </w:r>
          </w:p>
          <w:p w:rsidR="00476A3A" w:rsidRPr="000C320C" w:rsidRDefault="00476A3A" w:rsidP="00722255">
            <w:pPr>
              <w:widowControl w:val="0"/>
              <w:spacing w:line="276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0C320C">
              <w:rPr>
                <w:rFonts w:ascii="Arial" w:hAnsi="Arial" w:cs="Arial"/>
                <w:caps/>
                <w:sz w:val="24"/>
                <w:szCs w:val="24"/>
              </w:rPr>
              <w:t>(zjutraj)</w:t>
            </w:r>
          </w:p>
        </w:tc>
        <w:tc>
          <w:tcPr>
            <w:tcW w:w="2268" w:type="dxa"/>
          </w:tcPr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C320C">
              <w:rPr>
                <w:rFonts w:ascii="Arial" w:hAnsi="Arial" w:cs="Arial"/>
                <w:b/>
                <w:caps/>
                <w:sz w:val="24"/>
                <w:szCs w:val="24"/>
              </w:rPr>
              <w:t>Odhod kombija</w:t>
            </w:r>
          </w:p>
          <w:p w:rsidR="00476A3A" w:rsidRPr="000C320C" w:rsidRDefault="00476A3A" w:rsidP="00722255">
            <w:pPr>
              <w:widowControl w:val="0"/>
              <w:spacing w:line="276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0C320C">
              <w:rPr>
                <w:rFonts w:ascii="Arial" w:hAnsi="Arial" w:cs="Arial"/>
                <w:caps/>
                <w:sz w:val="24"/>
                <w:szCs w:val="24"/>
              </w:rPr>
              <w:t>(po pouku)</w:t>
            </w:r>
          </w:p>
        </w:tc>
      </w:tr>
      <w:tr w:rsidR="00476A3A" w:rsidRPr="000C320C" w:rsidTr="00722255">
        <w:tc>
          <w:tcPr>
            <w:tcW w:w="4551" w:type="dxa"/>
          </w:tcPr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vožnja: </w:t>
            </w:r>
            <w:r w:rsidRPr="000C320C">
              <w:rPr>
                <w:rFonts w:ascii="Arial" w:hAnsi="Arial" w:cs="Arial"/>
                <w:sz w:val="24"/>
                <w:szCs w:val="24"/>
              </w:rPr>
              <w:t xml:space="preserve">Zalog, Ložce, </w:t>
            </w:r>
            <w:proofErr w:type="spellStart"/>
            <w:r w:rsidRPr="000C320C">
              <w:rPr>
                <w:rFonts w:ascii="Arial" w:hAnsi="Arial" w:cs="Arial"/>
                <w:sz w:val="24"/>
                <w:szCs w:val="24"/>
              </w:rPr>
              <w:t>Prebkovje</w:t>
            </w:r>
            <w:proofErr w:type="spellEnd"/>
            <w:r w:rsidRPr="000C32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(1. skupina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7 učencev: hišne številke Stranje 28, Dobrova 21, 21a, 27a </w:t>
            </w:r>
            <w:r w:rsidRPr="000C32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6.00</w:t>
            </w:r>
          </w:p>
        </w:tc>
        <w:tc>
          <w:tcPr>
            <w:tcW w:w="2268" w:type="dxa"/>
          </w:tcPr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</w:tr>
      <w:tr w:rsidR="00476A3A" w:rsidRPr="000C320C" w:rsidTr="00722255">
        <w:tc>
          <w:tcPr>
            <w:tcW w:w="4551" w:type="dxa"/>
          </w:tcPr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vožnja: </w:t>
            </w:r>
            <w:r w:rsidRPr="000C320C">
              <w:rPr>
                <w:rFonts w:ascii="Arial" w:hAnsi="Arial" w:cs="Arial"/>
                <w:sz w:val="24"/>
                <w:szCs w:val="24"/>
              </w:rPr>
              <w:t xml:space="preserve">Ložce, </w:t>
            </w:r>
            <w:proofErr w:type="spellStart"/>
            <w:r w:rsidRPr="000C320C">
              <w:rPr>
                <w:rFonts w:ascii="Arial" w:hAnsi="Arial" w:cs="Arial"/>
                <w:sz w:val="24"/>
                <w:szCs w:val="24"/>
              </w:rPr>
              <w:t>Prebkovje</w:t>
            </w:r>
            <w:proofErr w:type="spellEnd"/>
            <w:r w:rsidRPr="000C32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(2. skupina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8 učencev: hišne številke Dobrova 6, 8, 13, 22)</w:t>
            </w:r>
          </w:p>
        </w:tc>
        <w:tc>
          <w:tcPr>
            <w:tcW w:w="2268" w:type="dxa"/>
          </w:tcPr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6.30</w:t>
            </w:r>
          </w:p>
        </w:tc>
        <w:tc>
          <w:tcPr>
            <w:tcW w:w="2268" w:type="dxa"/>
          </w:tcPr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C320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76A3A" w:rsidRPr="000C320C" w:rsidTr="00722255">
        <w:tc>
          <w:tcPr>
            <w:tcW w:w="4551" w:type="dxa"/>
          </w:tcPr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vožnja: </w:t>
            </w:r>
            <w:proofErr w:type="spellStart"/>
            <w:r w:rsidRPr="000C320C">
              <w:rPr>
                <w:rFonts w:ascii="Arial" w:hAnsi="Arial" w:cs="Arial"/>
                <w:sz w:val="24"/>
                <w:szCs w:val="24"/>
              </w:rPr>
              <w:t>Švarč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– Reštanj (hišne številke: Reštanj 72, Mali Kamen 59, 63, 64, Reštanj 42)</w:t>
            </w:r>
          </w:p>
        </w:tc>
        <w:tc>
          <w:tcPr>
            <w:tcW w:w="2268" w:type="dxa"/>
          </w:tcPr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 xml:space="preserve">6.55 </w:t>
            </w:r>
          </w:p>
        </w:tc>
        <w:tc>
          <w:tcPr>
            <w:tcW w:w="2268" w:type="dxa"/>
          </w:tcPr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20C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476A3A" w:rsidRPr="000C320C" w:rsidTr="00722255">
        <w:tc>
          <w:tcPr>
            <w:tcW w:w="4551" w:type="dxa"/>
          </w:tcPr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A3A" w:rsidRPr="00941B3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B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Dodatna vožnja: </w:t>
            </w:r>
          </w:p>
          <w:p w:rsidR="00476A3A" w:rsidRPr="00941B3C" w:rsidRDefault="00476A3A" w:rsidP="00722255">
            <w:pPr>
              <w:pStyle w:val="Vsebinatabele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B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Ložce – </w:t>
            </w:r>
            <w:proofErr w:type="spellStart"/>
            <w:r w:rsidRPr="00941B3C">
              <w:rPr>
                <w:rFonts w:ascii="Arial" w:hAnsi="Arial" w:cs="Arial"/>
                <w:b/>
                <w:bCs/>
                <w:sz w:val="24"/>
                <w:szCs w:val="24"/>
              </w:rPr>
              <w:t>Prebkovje</w:t>
            </w:r>
            <w:proofErr w:type="spellEnd"/>
          </w:p>
          <w:p w:rsidR="00476A3A" w:rsidRPr="000C320C" w:rsidRDefault="00476A3A" w:rsidP="00722255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3C">
              <w:rPr>
                <w:rFonts w:ascii="Arial" w:hAnsi="Arial" w:cs="Arial"/>
                <w:b/>
                <w:bCs/>
                <w:sz w:val="24"/>
                <w:szCs w:val="24"/>
              </w:rPr>
              <w:t>Predvidoma ob 12.30 oz. po končanih obveznostih.</w:t>
            </w:r>
          </w:p>
        </w:tc>
      </w:tr>
    </w:tbl>
    <w:p w:rsidR="00476A3A" w:rsidRDefault="00476A3A" w:rsidP="00476A3A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76A3A" w:rsidRPr="000C320C" w:rsidRDefault="00476A3A" w:rsidP="00476A3A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Dodatni vožnji kombija in avtobusa bomo prilagajali</w:t>
      </w:r>
      <w:r w:rsidRPr="000C32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zaključku </w:t>
      </w:r>
      <w:r w:rsidRPr="000C320C">
        <w:rPr>
          <w:rFonts w:ascii="Arial" w:hAnsi="Arial" w:cs="Arial"/>
          <w:sz w:val="24"/>
          <w:szCs w:val="24"/>
        </w:rPr>
        <w:t>dejavnosti</w:t>
      </w:r>
      <w:r>
        <w:rPr>
          <w:rFonts w:ascii="Arial" w:hAnsi="Arial" w:cs="Arial"/>
          <w:sz w:val="24"/>
          <w:szCs w:val="24"/>
        </w:rPr>
        <w:t xml:space="preserve"> </w:t>
      </w:r>
      <w:r w:rsidRPr="000C320C">
        <w:rPr>
          <w:rFonts w:ascii="Arial" w:hAnsi="Arial" w:cs="Arial"/>
          <w:sz w:val="24"/>
          <w:szCs w:val="24"/>
        </w:rPr>
        <w:t>učencev/učenk.</w:t>
      </w:r>
      <w:r>
        <w:rPr>
          <w:rFonts w:ascii="Arial" w:hAnsi="Arial" w:cs="Arial"/>
          <w:sz w:val="24"/>
          <w:szCs w:val="24"/>
        </w:rPr>
        <w:t xml:space="preserve"> Mogoča je sprememba voznega reda po pouku. </w:t>
      </w:r>
    </w:p>
    <w:p w:rsidR="00476A3A" w:rsidRPr="000C320C" w:rsidRDefault="00476A3A" w:rsidP="00476A3A">
      <w:pPr>
        <w:spacing w:line="276" w:lineRule="auto"/>
        <w:rPr>
          <w:rFonts w:ascii="Arial" w:hAnsi="Arial" w:cs="Arial"/>
          <w:sz w:val="24"/>
          <w:szCs w:val="24"/>
        </w:rPr>
      </w:pPr>
    </w:p>
    <w:p w:rsidR="00476A3A" w:rsidRDefault="00476A3A"/>
    <w:sectPr w:rsidR="00476A3A" w:rsidSect="009E1F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3A"/>
    <w:rsid w:val="00476A3A"/>
    <w:rsid w:val="009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226C"/>
  <w15:chartTrackingRefBased/>
  <w15:docId w15:val="{0DEDF1F2-5E42-4534-8BDC-F4884ABB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76A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sebinatabele">
    <w:name w:val="Vsebina tabele"/>
    <w:basedOn w:val="Navaden"/>
    <w:rsid w:val="00476A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  Habinc</dc:creator>
  <cp:keywords/>
  <dc:description/>
  <cp:lastModifiedBy>Sergeja  Habinc</cp:lastModifiedBy>
  <cp:revision>2</cp:revision>
  <dcterms:created xsi:type="dcterms:W3CDTF">2021-08-27T09:22:00Z</dcterms:created>
  <dcterms:modified xsi:type="dcterms:W3CDTF">2021-08-27T12:07:00Z</dcterms:modified>
</cp:coreProperties>
</file>